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BC" w:rsidRDefault="00C174BC" w:rsidP="00C174BC">
      <w:pPr>
        <w:spacing w:after="0" w:line="240" w:lineRule="auto"/>
        <w:textAlignment w:val="baseline"/>
        <w:rPr>
          <w:rFonts w:ascii="Times New Roman" w:eastAsia="Times New Roman" w:hAnsi="Times New Roman" w:cs="Times New Roman"/>
          <w:b/>
          <w:bCs/>
          <w:color w:val="212529"/>
          <w:kern w:val="36"/>
          <w:sz w:val="40"/>
          <w:szCs w:val="40"/>
          <w:lang w:val="uk-UA" w:eastAsia="ru-RU"/>
        </w:rPr>
      </w:pPr>
      <w:bookmarkStart w:id="0" w:name="_GoBack"/>
      <w:bookmarkEnd w:id="0"/>
    </w:p>
    <w:p w:rsidR="00CE2971" w:rsidRDefault="00CE2971" w:rsidP="00C174BC">
      <w:pPr>
        <w:spacing w:after="0" w:line="240" w:lineRule="auto"/>
        <w:jc w:val="center"/>
        <w:textAlignment w:val="baseline"/>
        <w:rPr>
          <w:rFonts w:ascii="Times New Roman" w:eastAsia="Times New Roman" w:hAnsi="Times New Roman" w:cs="Times New Roman"/>
          <w:b/>
          <w:bCs/>
          <w:color w:val="424242"/>
          <w:sz w:val="27"/>
          <w:szCs w:val="27"/>
          <w:bdr w:val="none" w:sz="0" w:space="0" w:color="auto" w:frame="1"/>
          <w:lang w:val="uk-UA" w:eastAsia="ru-RU"/>
        </w:rPr>
      </w:pPr>
      <w:r>
        <w:rPr>
          <w:rFonts w:ascii="Times New Roman" w:eastAsia="Times New Roman" w:hAnsi="Times New Roman" w:cs="Times New Roman"/>
          <w:b/>
          <w:bCs/>
          <w:color w:val="424242"/>
          <w:sz w:val="27"/>
          <w:szCs w:val="27"/>
          <w:bdr w:val="none" w:sz="0" w:space="0" w:color="auto" w:frame="1"/>
          <w:lang w:val="uk-UA" w:eastAsia="ru-RU"/>
        </w:rPr>
        <w:t>Програма</w:t>
      </w:r>
    </w:p>
    <w:p w:rsidR="00CE2971" w:rsidRDefault="00CE2971" w:rsidP="00940FBD">
      <w:pPr>
        <w:spacing w:after="0" w:line="240" w:lineRule="auto"/>
        <w:jc w:val="center"/>
        <w:textAlignment w:val="baseline"/>
        <w:rPr>
          <w:rFonts w:ascii="Times New Roman" w:eastAsia="Times New Roman" w:hAnsi="Times New Roman" w:cs="Times New Roman"/>
          <w:b/>
          <w:bCs/>
          <w:color w:val="424242"/>
          <w:sz w:val="27"/>
          <w:szCs w:val="27"/>
          <w:bdr w:val="none" w:sz="0" w:space="0" w:color="auto" w:frame="1"/>
          <w:lang w:val="uk-UA" w:eastAsia="ru-RU"/>
        </w:rPr>
      </w:pPr>
      <w:r>
        <w:rPr>
          <w:rFonts w:ascii="Times New Roman" w:eastAsia="Times New Roman" w:hAnsi="Times New Roman" w:cs="Times New Roman"/>
          <w:b/>
          <w:bCs/>
          <w:color w:val="424242"/>
          <w:sz w:val="27"/>
          <w:szCs w:val="27"/>
          <w:bdr w:val="none" w:sz="0" w:space="0" w:color="auto" w:frame="1"/>
          <w:lang w:val="uk-UA" w:eastAsia="ru-RU"/>
        </w:rPr>
        <w:t>організації та проведення 16 Всеукраїнської акції «</w:t>
      </w:r>
      <w:proofErr w:type="spellStart"/>
      <w:r>
        <w:rPr>
          <w:rFonts w:ascii="Times New Roman" w:eastAsia="Times New Roman" w:hAnsi="Times New Roman" w:cs="Times New Roman"/>
          <w:b/>
          <w:bCs/>
          <w:color w:val="424242"/>
          <w:sz w:val="27"/>
          <w:szCs w:val="27"/>
          <w:bdr w:val="none" w:sz="0" w:space="0" w:color="auto" w:frame="1"/>
          <w:lang w:val="uk-UA" w:eastAsia="ru-RU"/>
        </w:rPr>
        <w:t>Сердце</w:t>
      </w:r>
      <w:proofErr w:type="spellEnd"/>
      <w:r>
        <w:rPr>
          <w:rFonts w:ascii="Times New Roman" w:eastAsia="Times New Roman" w:hAnsi="Times New Roman" w:cs="Times New Roman"/>
          <w:b/>
          <w:bCs/>
          <w:color w:val="424242"/>
          <w:sz w:val="27"/>
          <w:szCs w:val="27"/>
          <w:bdr w:val="none" w:sz="0" w:space="0" w:color="auto" w:frame="1"/>
          <w:lang w:val="uk-UA" w:eastAsia="ru-RU"/>
        </w:rPr>
        <w:t xml:space="preserve"> до Серця» -</w:t>
      </w:r>
    </w:p>
    <w:p w:rsidR="00CE2971" w:rsidRDefault="00CE2971" w:rsidP="00940FBD">
      <w:pPr>
        <w:spacing w:after="0" w:line="240" w:lineRule="auto"/>
        <w:jc w:val="center"/>
        <w:textAlignment w:val="baseline"/>
        <w:rPr>
          <w:rFonts w:ascii="Times New Roman" w:eastAsia="Times New Roman" w:hAnsi="Times New Roman" w:cs="Times New Roman"/>
          <w:b/>
          <w:bCs/>
          <w:color w:val="424242"/>
          <w:sz w:val="27"/>
          <w:szCs w:val="27"/>
          <w:bdr w:val="none" w:sz="0" w:space="0" w:color="auto" w:frame="1"/>
          <w:lang w:val="uk-UA" w:eastAsia="ru-RU"/>
        </w:rPr>
      </w:pPr>
      <w:r>
        <w:rPr>
          <w:rFonts w:ascii="Times New Roman" w:eastAsia="Times New Roman" w:hAnsi="Times New Roman" w:cs="Times New Roman"/>
          <w:b/>
          <w:bCs/>
          <w:color w:val="424242"/>
          <w:sz w:val="27"/>
          <w:szCs w:val="27"/>
          <w:bdr w:val="none" w:sz="0" w:space="0" w:color="auto" w:frame="1"/>
          <w:lang w:val="uk-UA" w:eastAsia="ru-RU"/>
        </w:rPr>
        <w:t>«Здорові немовлята»»</w:t>
      </w:r>
    </w:p>
    <w:p w:rsidR="00CE2971" w:rsidRDefault="00CE2971" w:rsidP="00940FBD">
      <w:pPr>
        <w:spacing w:after="0" w:line="240" w:lineRule="auto"/>
        <w:jc w:val="center"/>
        <w:textAlignment w:val="baseline"/>
        <w:rPr>
          <w:rFonts w:ascii="Times New Roman" w:eastAsia="Times New Roman" w:hAnsi="Times New Roman" w:cs="Times New Roman"/>
          <w:b/>
          <w:bCs/>
          <w:color w:val="424242"/>
          <w:sz w:val="27"/>
          <w:szCs w:val="27"/>
          <w:bdr w:val="none" w:sz="0" w:space="0" w:color="auto" w:frame="1"/>
          <w:lang w:val="uk-UA" w:eastAsia="ru-RU"/>
        </w:rPr>
      </w:pPr>
      <w:r>
        <w:rPr>
          <w:rFonts w:ascii="Times New Roman" w:eastAsia="Times New Roman" w:hAnsi="Times New Roman" w:cs="Times New Roman"/>
          <w:b/>
          <w:bCs/>
          <w:color w:val="424242"/>
          <w:sz w:val="27"/>
          <w:szCs w:val="27"/>
          <w:bdr w:val="none" w:sz="0" w:space="0" w:color="auto" w:frame="1"/>
          <w:lang w:val="uk-UA" w:eastAsia="ru-RU"/>
        </w:rPr>
        <w:t xml:space="preserve">з метою закупівлі </w:t>
      </w:r>
      <w:proofErr w:type="spellStart"/>
      <w:r>
        <w:rPr>
          <w:rFonts w:ascii="Times New Roman" w:eastAsia="Times New Roman" w:hAnsi="Times New Roman" w:cs="Times New Roman"/>
          <w:b/>
          <w:bCs/>
          <w:color w:val="424242"/>
          <w:sz w:val="27"/>
          <w:szCs w:val="27"/>
          <w:bdr w:val="none" w:sz="0" w:space="0" w:color="auto" w:frame="1"/>
          <w:lang w:val="uk-UA" w:eastAsia="ru-RU"/>
        </w:rPr>
        <w:t>неонатального</w:t>
      </w:r>
      <w:proofErr w:type="spellEnd"/>
      <w:r>
        <w:rPr>
          <w:rFonts w:ascii="Times New Roman" w:eastAsia="Times New Roman" w:hAnsi="Times New Roman" w:cs="Times New Roman"/>
          <w:b/>
          <w:bCs/>
          <w:color w:val="424242"/>
          <w:sz w:val="27"/>
          <w:szCs w:val="27"/>
          <w:bdr w:val="none" w:sz="0" w:space="0" w:color="auto" w:frame="1"/>
          <w:lang w:val="uk-UA" w:eastAsia="ru-RU"/>
        </w:rPr>
        <w:t xml:space="preserve"> медичного обладнання для дитячих лікарень України</w:t>
      </w:r>
    </w:p>
    <w:p w:rsidR="00CE2971" w:rsidRDefault="00CE2971" w:rsidP="00940FBD">
      <w:pPr>
        <w:spacing w:after="0" w:line="240" w:lineRule="auto"/>
        <w:jc w:val="center"/>
        <w:textAlignment w:val="baseline"/>
        <w:rPr>
          <w:rFonts w:ascii="Times New Roman" w:eastAsia="Times New Roman" w:hAnsi="Times New Roman" w:cs="Times New Roman"/>
          <w:b/>
          <w:bCs/>
          <w:color w:val="424242"/>
          <w:sz w:val="27"/>
          <w:szCs w:val="27"/>
          <w:bdr w:val="none" w:sz="0" w:space="0" w:color="auto" w:frame="1"/>
          <w:lang w:val="uk-UA" w:eastAsia="ru-RU"/>
        </w:rPr>
      </w:pPr>
    </w:p>
    <w:p w:rsidR="00940FBD" w:rsidRDefault="00940FBD" w:rsidP="00940FBD">
      <w:pPr>
        <w:spacing w:after="0" w:line="240" w:lineRule="auto"/>
        <w:jc w:val="center"/>
        <w:textAlignment w:val="baseline"/>
        <w:rPr>
          <w:rFonts w:ascii="Times New Roman" w:eastAsia="Times New Roman" w:hAnsi="Times New Roman" w:cs="Times New Roman"/>
          <w:b/>
          <w:bCs/>
          <w:color w:val="424242"/>
          <w:sz w:val="27"/>
          <w:szCs w:val="27"/>
          <w:bdr w:val="none" w:sz="0" w:space="0" w:color="auto" w:frame="1"/>
          <w:lang w:val="uk-UA" w:eastAsia="ru-RU"/>
        </w:rPr>
      </w:pPr>
      <w:r w:rsidRPr="00940FBD">
        <w:rPr>
          <w:rFonts w:ascii="Times New Roman" w:eastAsia="Times New Roman" w:hAnsi="Times New Roman" w:cs="Times New Roman"/>
          <w:b/>
          <w:bCs/>
          <w:color w:val="424242"/>
          <w:sz w:val="27"/>
          <w:szCs w:val="27"/>
          <w:bdr w:val="none" w:sz="0" w:space="0" w:color="auto" w:frame="1"/>
          <w:lang w:val="uk-UA" w:eastAsia="ru-RU"/>
        </w:rPr>
        <w:t>І Організаційний етап</w:t>
      </w:r>
    </w:p>
    <w:p w:rsidR="00940FBD" w:rsidRDefault="00940FBD" w:rsidP="00940FBD">
      <w:pPr>
        <w:spacing w:after="0" w:line="240" w:lineRule="auto"/>
        <w:jc w:val="center"/>
        <w:textAlignment w:val="baseline"/>
        <w:rPr>
          <w:rFonts w:ascii="Times New Roman" w:eastAsia="Times New Roman" w:hAnsi="Times New Roman" w:cs="Times New Roman"/>
          <w:b/>
          <w:bCs/>
          <w:color w:val="424242"/>
          <w:sz w:val="27"/>
          <w:szCs w:val="27"/>
          <w:bdr w:val="none" w:sz="0" w:space="0" w:color="auto" w:frame="1"/>
          <w:lang w:val="uk-UA" w:eastAsia="ru-RU"/>
        </w:rPr>
      </w:pPr>
      <w:r w:rsidRPr="00940FBD">
        <w:rPr>
          <w:rFonts w:ascii="Times New Roman" w:eastAsia="Times New Roman" w:hAnsi="Times New Roman" w:cs="Times New Roman"/>
          <w:b/>
          <w:bCs/>
          <w:color w:val="424242"/>
          <w:sz w:val="27"/>
          <w:szCs w:val="27"/>
          <w:bdr w:val="none" w:sz="0" w:space="0" w:color="auto" w:frame="1"/>
          <w:lang w:val="uk-UA" w:eastAsia="ru-RU"/>
        </w:rPr>
        <w:t>Утворення Організаційних комітетів</w:t>
      </w:r>
    </w:p>
    <w:p w:rsidR="00940FBD" w:rsidRPr="00940FBD" w:rsidRDefault="00940FBD" w:rsidP="00940FBD">
      <w:pPr>
        <w:spacing w:after="0" w:line="240" w:lineRule="auto"/>
        <w:jc w:val="both"/>
        <w:textAlignment w:val="baseline"/>
        <w:rPr>
          <w:rFonts w:ascii="Times New Roman" w:eastAsia="Times New Roman" w:hAnsi="Times New Roman" w:cs="Times New Roman"/>
          <w:color w:val="424242"/>
          <w:sz w:val="27"/>
          <w:szCs w:val="27"/>
          <w:lang w:val="uk-UA" w:eastAsia="ru-RU"/>
        </w:rPr>
      </w:pPr>
    </w:p>
    <w:p w:rsidR="00940FBD" w:rsidRPr="00940FBD" w:rsidRDefault="00940FBD" w:rsidP="00940FBD">
      <w:pPr>
        <w:spacing w:after="225"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 xml:space="preserve">В обласних центрах, районах та містах України утворюються Організаційні комітети з проведення </w:t>
      </w:r>
      <w:r w:rsidRPr="00940FBD">
        <w:rPr>
          <w:rFonts w:ascii="Times New Roman" w:eastAsia="Times New Roman" w:hAnsi="Times New Roman" w:cs="Times New Roman"/>
          <w:b/>
          <w:color w:val="424242"/>
          <w:sz w:val="27"/>
          <w:szCs w:val="27"/>
          <w:lang w:val="uk-UA" w:eastAsia="ru-RU"/>
        </w:rPr>
        <w:t xml:space="preserve">16 акції «Серце до серця» під гаслом «Здорові немовлята!» (далі – Акція) з метою закупівлі </w:t>
      </w:r>
      <w:proofErr w:type="spellStart"/>
      <w:r w:rsidRPr="00940FBD">
        <w:rPr>
          <w:rFonts w:ascii="Times New Roman" w:eastAsia="Times New Roman" w:hAnsi="Times New Roman" w:cs="Times New Roman"/>
          <w:b/>
          <w:color w:val="424242"/>
          <w:sz w:val="27"/>
          <w:szCs w:val="27"/>
          <w:lang w:val="uk-UA" w:eastAsia="ru-RU"/>
        </w:rPr>
        <w:t>неонатального</w:t>
      </w:r>
      <w:proofErr w:type="spellEnd"/>
      <w:r w:rsidRPr="00940FBD">
        <w:rPr>
          <w:rFonts w:ascii="Times New Roman" w:eastAsia="Times New Roman" w:hAnsi="Times New Roman" w:cs="Times New Roman"/>
          <w:b/>
          <w:color w:val="424242"/>
          <w:sz w:val="27"/>
          <w:szCs w:val="27"/>
          <w:lang w:val="uk-UA" w:eastAsia="ru-RU"/>
        </w:rPr>
        <w:t xml:space="preserve"> медичного обладнання для дитячих лікарень</w:t>
      </w:r>
      <w:r w:rsidRPr="00940FBD">
        <w:rPr>
          <w:rFonts w:ascii="Times New Roman" w:eastAsia="Times New Roman" w:hAnsi="Times New Roman" w:cs="Times New Roman"/>
          <w:color w:val="424242"/>
          <w:sz w:val="27"/>
          <w:szCs w:val="27"/>
          <w:lang w:val="uk-UA" w:eastAsia="ru-RU"/>
        </w:rPr>
        <w:t>, на чолі з Головою. Організаційні комітети утворюються, щоб діяти на благо Акції від свого імені, тому повністю відповідають за свої дії. Організаційні комітети організовують волонтерів, котрі безпосередньо займатимуться громадською роботою (організація масових заходів, конкурсів, змагань, вікторин, виставок, аукціонів тощо, суспільним збором коштів). До складу Організаційних комітетів входять представники структурних підрозділів освіти і науки; молоді та спорту; охорони здоров’я; культури; служб у справах дітей обласних та міських державних адміністрацій, органів місцевого самоврядування; центрів позашкільної освіти, центрів соціальних служб для сім’ї, дітей та молоді, засобів масової інформації, громадських організацій, регіональних представників Всеукраїнського благодійного фонду «Серце до серця» та інших зацікавлених організацій, підприємств та установ. Склад вищезазначених організаційних комітетів затверджується відповідними розпорядчими документами (розпорядження, спільні накази). Оперативне керівництво Акцією здійснює на державному рівні – Всеукраїнський організаційний комітет, на регіональних (обласних) рівнях -місцеві організаційні комітети під контролем регіональних представників. Під час проведення акції забезпечується інформаційна підтримка шляхом співпраці із засобами масової інформації.</w:t>
      </w:r>
    </w:p>
    <w:p w:rsidR="00940FBD" w:rsidRDefault="00940FBD" w:rsidP="00940FBD">
      <w:pPr>
        <w:spacing w:after="0" w:line="240" w:lineRule="auto"/>
        <w:jc w:val="center"/>
        <w:textAlignment w:val="baseline"/>
        <w:rPr>
          <w:rFonts w:ascii="Times New Roman" w:eastAsia="Times New Roman" w:hAnsi="Times New Roman" w:cs="Times New Roman"/>
          <w:b/>
          <w:bCs/>
          <w:color w:val="424242"/>
          <w:sz w:val="27"/>
          <w:szCs w:val="27"/>
          <w:bdr w:val="none" w:sz="0" w:space="0" w:color="auto" w:frame="1"/>
          <w:lang w:val="uk-UA" w:eastAsia="ru-RU"/>
        </w:rPr>
      </w:pPr>
      <w:r w:rsidRPr="00940FBD">
        <w:rPr>
          <w:rFonts w:ascii="Times New Roman" w:eastAsia="Times New Roman" w:hAnsi="Times New Roman" w:cs="Times New Roman"/>
          <w:b/>
          <w:bCs/>
          <w:color w:val="424242"/>
          <w:sz w:val="27"/>
          <w:szCs w:val="27"/>
          <w:bdr w:val="none" w:sz="0" w:space="0" w:color="auto" w:frame="1"/>
          <w:lang w:val="uk-UA" w:eastAsia="ru-RU"/>
        </w:rPr>
        <w:t>Підбір партнерів та спонсорів</w:t>
      </w:r>
    </w:p>
    <w:p w:rsidR="00940FBD" w:rsidRPr="00940FBD" w:rsidRDefault="00940FBD" w:rsidP="00940FBD">
      <w:pPr>
        <w:spacing w:after="0" w:line="240" w:lineRule="auto"/>
        <w:jc w:val="both"/>
        <w:textAlignment w:val="baseline"/>
        <w:rPr>
          <w:rFonts w:ascii="Times New Roman" w:eastAsia="Times New Roman" w:hAnsi="Times New Roman" w:cs="Times New Roman"/>
          <w:color w:val="424242"/>
          <w:sz w:val="27"/>
          <w:szCs w:val="27"/>
          <w:lang w:val="uk-UA" w:eastAsia="ru-RU"/>
        </w:rPr>
      </w:pPr>
    </w:p>
    <w:p w:rsidR="00940FBD" w:rsidRPr="00940FBD" w:rsidRDefault="00940FBD" w:rsidP="00940FBD">
      <w:pPr>
        <w:spacing w:after="225"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Оскільки, для організації збору та суміжних заходів необхідні кошти, Всеукраїнський благодійний фонд «Серце до серця» проводить активні пошуки спонсорів і партнерів для забезпечення усіх регіонів України поліграфічною продукцією та всім необхідним для проведення Акції. Місцеві організаційні комітети від свого імені також можуть звертатися до спонсорів та партнерів для більш якісної та ефективної організації Акції на місцях, також можуть бути залучені кошти місцевих бюджетів і кошти, що не заборонені чинним законодавством України.</w:t>
      </w:r>
    </w:p>
    <w:p w:rsidR="00940FBD" w:rsidRPr="00940FBD" w:rsidRDefault="00940FBD" w:rsidP="00940FBD">
      <w:pPr>
        <w:spacing w:after="225"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 xml:space="preserve">Одним з найважливіших етапів є співпраця із засобами масової інформації. Національні та державні телерадіоканали широко висвітлюватимуть діяльність з </w:t>
      </w:r>
      <w:r w:rsidRPr="00940FBD">
        <w:rPr>
          <w:rFonts w:ascii="Times New Roman" w:eastAsia="Times New Roman" w:hAnsi="Times New Roman" w:cs="Times New Roman"/>
          <w:color w:val="424242"/>
          <w:sz w:val="27"/>
          <w:szCs w:val="27"/>
          <w:lang w:val="uk-UA" w:eastAsia="ru-RU"/>
        </w:rPr>
        <w:lastRenderedPageBreak/>
        <w:t xml:space="preserve">проведення Акції, транслюватимуть перебіг Акції та суміжних заходів, а також слугуватимуть для оприлюднення результатів збору та подальших </w:t>
      </w:r>
      <w:proofErr w:type="spellStart"/>
      <w:r w:rsidRPr="00940FBD">
        <w:rPr>
          <w:rFonts w:ascii="Times New Roman" w:eastAsia="Times New Roman" w:hAnsi="Times New Roman" w:cs="Times New Roman"/>
          <w:color w:val="424242"/>
          <w:sz w:val="27"/>
          <w:szCs w:val="27"/>
          <w:lang w:val="uk-UA" w:eastAsia="ru-RU"/>
        </w:rPr>
        <w:t>закупівель</w:t>
      </w:r>
      <w:proofErr w:type="spellEnd"/>
      <w:r w:rsidRPr="00940FBD">
        <w:rPr>
          <w:rFonts w:ascii="Times New Roman" w:eastAsia="Times New Roman" w:hAnsi="Times New Roman" w:cs="Times New Roman"/>
          <w:color w:val="424242"/>
          <w:sz w:val="27"/>
          <w:szCs w:val="27"/>
          <w:lang w:val="uk-UA" w:eastAsia="ru-RU"/>
        </w:rPr>
        <w:t xml:space="preserve"> медичного обладнання.</w:t>
      </w:r>
    </w:p>
    <w:p w:rsidR="00940FBD" w:rsidRPr="00940FBD" w:rsidRDefault="00940FBD" w:rsidP="00940FBD">
      <w:pPr>
        <w:spacing w:after="0" w:line="240" w:lineRule="auto"/>
        <w:jc w:val="center"/>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b/>
          <w:bCs/>
          <w:color w:val="424242"/>
          <w:sz w:val="27"/>
          <w:szCs w:val="27"/>
          <w:bdr w:val="none" w:sz="0" w:space="0" w:color="auto" w:frame="1"/>
          <w:lang w:val="uk-UA" w:eastAsia="ru-RU"/>
        </w:rPr>
        <w:t>Інформаційний супровід</w:t>
      </w:r>
    </w:p>
    <w:p w:rsidR="00940FBD" w:rsidRPr="00940FBD" w:rsidRDefault="00940FBD" w:rsidP="00940FBD">
      <w:pPr>
        <w:spacing w:after="225"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Акція 2021 року проходитиме з 1 квітня по 30 вересня, з фіналом проведення 2-3 жовтня. Перед та протягом проведення Акції на загальноукраїнських, регіональних телерадіокомпаніях транслюватиметься рекламний ролик Акції. Головна мета – донести до населення інформацію про суспільний збір коштів та заохочення взяти участь в Акції. Також, інформація про день Акції буде присутня на плакатах Акції, в друкованих виданнях по всій Україні та в інтернет – просторі. У рекламних роликах та на друкованій продукції будуть наявні логотипи спонсорів та партнерів.</w:t>
      </w:r>
    </w:p>
    <w:p w:rsidR="00940FBD" w:rsidRDefault="00940FBD" w:rsidP="00940FBD">
      <w:pPr>
        <w:spacing w:after="0" w:line="240" w:lineRule="auto"/>
        <w:jc w:val="center"/>
        <w:textAlignment w:val="baseline"/>
        <w:rPr>
          <w:rFonts w:ascii="Times New Roman" w:eastAsia="Times New Roman" w:hAnsi="Times New Roman" w:cs="Times New Roman"/>
          <w:b/>
          <w:bCs/>
          <w:color w:val="424242"/>
          <w:sz w:val="27"/>
          <w:szCs w:val="27"/>
          <w:bdr w:val="none" w:sz="0" w:space="0" w:color="auto" w:frame="1"/>
          <w:lang w:val="uk-UA" w:eastAsia="ru-RU"/>
        </w:rPr>
      </w:pPr>
      <w:r>
        <w:rPr>
          <w:rFonts w:ascii="Times New Roman" w:eastAsia="Times New Roman" w:hAnsi="Times New Roman" w:cs="Times New Roman"/>
          <w:b/>
          <w:bCs/>
          <w:color w:val="424242"/>
          <w:sz w:val="27"/>
          <w:szCs w:val="27"/>
          <w:bdr w:val="none" w:sz="0" w:space="0" w:color="auto" w:frame="1"/>
          <w:lang w:val="uk-UA" w:eastAsia="ru-RU"/>
        </w:rPr>
        <w:t>II Проведення акції</w:t>
      </w:r>
    </w:p>
    <w:p w:rsidR="00940FBD" w:rsidRPr="00940FBD" w:rsidRDefault="00940FBD" w:rsidP="00940FBD">
      <w:pPr>
        <w:spacing w:after="0" w:line="240" w:lineRule="auto"/>
        <w:jc w:val="center"/>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b/>
          <w:bCs/>
          <w:color w:val="424242"/>
          <w:sz w:val="27"/>
          <w:szCs w:val="27"/>
          <w:bdr w:val="none" w:sz="0" w:space="0" w:color="auto" w:frame="1"/>
          <w:lang w:val="uk-UA" w:eastAsia="ru-RU"/>
        </w:rPr>
        <w:t>Механізм збирання коштів</w:t>
      </w:r>
    </w:p>
    <w:p w:rsidR="00940FBD" w:rsidRPr="00940FBD" w:rsidRDefault="00940FBD" w:rsidP="00940FBD">
      <w:pPr>
        <w:spacing w:after="225"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 xml:space="preserve">У визначений термін проведення Акції – </w:t>
      </w:r>
      <w:r w:rsidRPr="00940FBD">
        <w:rPr>
          <w:rFonts w:ascii="Times New Roman" w:eastAsia="Times New Roman" w:hAnsi="Times New Roman" w:cs="Times New Roman"/>
          <w:b/>
          <w:color w:val="424242"/>
          <w:sz w:val="27"/>
          <w:szCs w:val="27"/>
          <w:lang w:val="uk-UA" w:eastAsia="ru-RU"/>
        </w:rPr>
        <w:t>з 1 квітня по 30 вересня 2021 року</w:t>
      </w:r>
      <w:r w:rsidRPr="00940FBD">
        <w:rPr>
          <w:rFonts w:ascii="Times New Roman" w:eastAsia="Times New Roman" w:hAnsi="Times New Roman" w:cs="Times New Roman"/>
          <w:color w:val="424242"/>
          <w:sz w:val="27"/>
          <w:szCs w:val="27"/>
          <w:lang w:val="uk-UA" w:eastAsia="ru-RU"/>
        </w:rPr>
        <w:t xml:space="preserve"> працюватимуть волонтери під час різноманітних заходів, що проходять у закритих приміщеннях або на спеціально відведеній території. Кожен з них матиме на собі </w:t>
      </w:r>
      <w:proofErr w:type="spellStart"/>
      <w:r w:rsidRPr="00940FBD">
        <w:rPr>
          <w:rFonts w:ascii="Times New Roman" w:eastAsia="Times New Roman" w:hAnsi="Times New Roman" w:cs="Times New Roman"/>
          <w:color w:val="424242"/>
          <w:sz w:val="27"/>
          <w:szCs w:val="27"/>
          <w:lang w:val="uk-UA" w:eastAsia="ru-RU"/>
        </w:rPr>
        <w:t>бейдж</w:t>
      </w:r>
      <w:proofErr w:type="spellEnd"/>
      <w:r w:rsidRPr="00940FBD">
        <w:rPr>
          <w:rFonts w:ascii="Times New Roman" w:eastAsia="Times New Roman" w:hAnsi="Times New Roman" w:cs="Times New Roman"/>
          <w:color w:val="424242"/>
          <w:sz w:val="27"/>
          <w:szCs w:val="27"/>
          <w:lang w:val="uk-UA" w:eastAsia="ru-RU"/>
        </w:rPr>
        <w:t xml:space="preserve"> – ідентифікатор, захищений печаткою Всеукраїнського благодійного фонду «Серце до серця»; індивідуальний номер ідентифікатора буде співпадати з таким як на скриньці (урна для збору коштів), до якої від перехожих збиратиме гроші даний волонтер. Волонтери матимуть також наклейки-сердечка, які наклеюватимуть усім, хто кидатиме кошти до скриньки, що сприятиме кращій візуалізації кількості небайдужих людей та створюватиме відповідну святкову атмосферу і довіру.</w:t>
      </w:r>
    </w:p>
    <w:p w:rsidR="00940FBD" w:rsidRPr="00940FBD" w:rsidRDefault="00940FBD" w:rsidP="00940FBD">
      <w:pPr>
        <w:spacing w:after="225"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Також, акція має відбутися в усіх загальноосвітніх, позашкільних, професійно-технічних, вищих навчальних закладах у період з 1 квітня по 30 вересня 2021 року. В цих закладах повинні бути встановлені скриньки, визначені відповідальні особи за їх зберігання. Акція у навчальних закладах відбуватиметься з широким залученням учнівської та студентської молоді, педагогів, викладачів, батьків тощо та може супроводжуватися проведенням різноманітних масових заходів – концертів, аукціонів, ярмарок, виставок, змагань тощо. Також в ці дні Акція може відбуватися на підприємствах, організаціях та установах різних форм власності.</w:t>
      </w:r>
    </w:p>
    <w:p w:rsidR="00940FBD" w:rsidRPr="00940FBD" w:rsidRDefault="00940FBD" w:rsidP="00940FBD">
      <w:pPr>
        <w:spacing w:after="0" w:line="240" w:lineRule="auto"/>
        <w:jc w:val="center"/>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b/>
          <w:bCs/>
          <w:color w:val="424242"/>
          <w:sz w:val="27"/>
          <w:szCs w:val="27"/>
          <w:bdr w:val="none" w:sz="0" w:space="0" w:color="auto" w:frame="1"/>
          <w:lang w:val="uk-UA" w:eastAsia="ru-RU"/>
        </w:rPr>
        <w:t>Концерт та інші масові заходи</w:t>
      </w:r>
    </w:p>
    <w:p w:rsidR="00940FBD" w:rsidRPr="00940FBD" w:rsidRDefault="00940FBD" w:rsidP="00940FBD">
      <w:pPr>
        <w:spacing w:after="225"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 xml:space="preserve">У дні фіналу акції- 25-26 вересня 2021 року в районах, містах областей України, обласних центрах України, місті Києві мають відбутися святкові концерти за участю дитячих і молодіжних творчих колективів, артисти на них виступатимуть безкоштовно, щоб показати свою підтримку Акції. Концерт – це своєрідна подяка для кожного, хто тим чи іншим чином приєднався до благодійного збору коштів задля допомоги дітям. Акція 2021 проводиться під гаслом «Здорові немовлята!», тому крім концерту протягом дня відбуватимуться, також, інші розважальні заходи, як, наприклад, аукціони, на котрих можна буде придбати </w:t>
      </w:r>
      <w:proofErr w:type="spellStart"/>
      <w:r w:rsidRPr="00940FBD">
        <w:rPr>
          <w:rFonts w:ascii="Times New Roman" w:eastAsia="Times New Roman" w:hAnsi="Times New Roman" w:cs="Times New Roman"/>
          <w:color w:val="424242"/>
          <w:sz w:val="27"/>
          <w:szCs w:val="27"/>
          <w:lang w:val="uk-UA" w:eastAsia="ru-RU"/>
        </w:rPr>
        <w:t>ґаджети</w:t>
      </w:r>
      <w:proofErr w:type="spellEnd"/>
      <w:r w:rsidRPr="00940FBD">
        <w:rPr>
          <w:rFonts w:ascii="Times New Roman" w:eastAsia="Times New Roman" w:hAnsi="Times New Roman" w:cs="Times New Roman"/>
          <w:color w:val="424242"/>
          <w:sz w:val="27"/>
          <w:szCs w:val="27"/>
          <w:lang w:val="uk-UA" w:eastAsia="ru-RU"/>
        </w:rPr>
        <w:t xml:space="preserve"> Фонду, конкурси, змагання, марафони та паради, що сприятимуть святковій атмосфері проведення Акції.</w:t>
      </w:r>
    </w:p>
    <w:p w:rsidR="00940FBD" w:rsidRPr="00940FBD" w:rsidRDefault="00940FBD" w:rsidP="00940FBD">
      <w:pPr>
        <w:spacing w:after="0" w:line="240" w:lineRule="auto"/>
        <w:jc w:val="center"/>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b/>
          <w:bCs/>
          <w:color w:val="424242"/>
          <w:sz w:val="27"/>
          <w:szCs w:val="27"/>
          <w:bdr w:val="none" w:sz="0" w:space="0" w:color="auto" w:frame="1"/>
          <w:lang w:val="uk-UA" w:eastAsia="ru-RU"/>
        </w:rPr>
        <w:lastRenderedPageBreak/>
        <w:t>Заохочення діяльності волонтерів Акції</w:t>
      </w:r>
    </w:p>
    <w:p w:rsidR="00940FBD" w:rsidRPr="00940FBD" w:rsidRDefault="00940FBD" w:rsidP="00940FBD">
      <w:pPr>
        <w:spacing w:after="225"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Всеукраїнський благодійний фонд «Серце до серця» України щорічно з метою заохочення діяльності волонтерів та розширенню їх світогляду організовує у січні та липні-серпні поїздки найкращих волонтерів та організаторів Акції до країн Європи, зокрема Польщі, Німеччини, Угорщини, Австрії, Чехії, Угорщини, Словаччини.</w:t>
      </w:r>
    </w:p>
    <w:p w:rsidR="00940FBD" w:rsidRDefault="00940FBD" w:rsidP="00940FBD">
      <w:pPr>
        <w:spacing w:after="0" w:line="240" w:lineRule="auto"/>
        <w:jc w:val="center"/>
        <w:textAlignment w:val="baseline"/>
        <w:rPr>
          <w:rFonts w:ascii="Times New Roman" w:eastAsia="Times New Roman" w:hAnsi="Times New Roman" w:cs="Times New Roman"/>
          <w:b/>
          <w:bCs/>
          <w:color w:val="424242"/>
          <w:sz w:val="27"/>
          <w:szCs w:val="27"/>
          <w:bdr w:val="none" w:sz="0" w:space="0" w:color="auto" w:frame="1"/>
          <w:lang w:val="uk-UA" w:eastAsia="ru-RU"/>
        </w:rPr>
      </w:pPr>
      <w:r>
        <w:rPr>
          <w:rFonts w:ascii="Times New Roman" w:eastAsia="Times New Roman" w:hAnsi="Times New Roman" w:cs="Times New Roman"/>
          <w:b/>
          <w:bCs/>
          <w:color w:val="424242"/>
          <w:sz w:val="27"/>
          <w:szCs w:val="27"/>
          <w:bdr w:val="none" w:sz="0" w:space="0" w:color="auto" w:frame="1"/>
          <w:lang w:val="uk-UA" w:eastAsia="ru-RU"/>
        </w:rPr>
        <w:t>III Розрахунок Акції</w:t>
      </w:r>
    </w:p>
    <w:p w:rsidR="00940FBD" w:rsidRPr="00940FBD" w:rsidRDefault="00940FBD" w:rsidP="00940FBD">
      <w:pPr>
        <w:spacing w:after="0" w:line="240" w:lineRule="auto"/>
        <w:jc w:val="center"/>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b/>
          <w:bCs/>
          <w:color w:val="424242"/>
          <w:sz w:val="27"/>
          <w:szCs w:val="27"/>
          <w:bdr w:val="none" w:sz="0" w:space="0" w:color="auto" w:frame="1"/>
          <w:lang w:val="uk-UA" w:eastAsia="ru-RU"/>
        </w:rPr>
        <w:t>Підрахунок зібраних коштів</w:t>
      </w:r>
    </w:p>
    <w:p w:rsidR="00940FBD" w:rsidRPr="00940FBD" w:rsidRDefault="00940FBD" w:rsidP="00940FBD">
      <w:pPr>
        <w:spacing w:after="225"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Проведення акції у навчальних закладах (школи, вузи, позашкільні заклади), на підприємствах і установах має закінчитися ЗО вересня 2021 року. Всі кошти зібрані під час акції мають бути перераховані у повній сумі на рахунок фонду через відділення «Приватбанк», «</w:t>
      </w:r>
      <w:proofErr w:type="spellStart"/>
      <w:r w:rsidRPr="00940FBD">
        <w:rPr>
          <w:rFonts w:ascii="Times New Roman" w:eastAsia="Times New Roman" w:hAnsi="Times New Roman" w:cs="Times New Roman"/>
          <w:color w:val="424242"/>
          <w:sz w:val="27"/>
          <w:szCs w:val="27"/>
          <w:lang w:val="uk-UA" w:eastAsia="ru-RU"/>
        </w:rPr>
        <w:t>Кредобанк</w:t>
      </w:r>
      <w:proofErr w:type="spellEnd"/>
      <w:r w:rsidRPr="00940FBD">
        <w:rPr>
          <w:rFonts w:ascii="Times New Roman" w:eastAsia="Times New Roman" w:hAnsi="Times New Roman" w:cs="Times New Roman"/>
          <w:color w:val="424242"/>
          <w:sz w:val="27"/>
          <w:szCs w:val="27"/>
          <w:lang w:val="uk-UA" w:eastAsia="ru-RU"/>
        </w:rPr>
        <w:t>» або іншого банку.</w:t>
      </w:r>
    </w:p>
    <w:p w:rsidR="00940FBD" w:rsidRPr="00940FBD" w:rsidRDefault="00940FBD" w:rsidP="00940FBD">
      <w:pPr>
        <w:spacing w:after="225"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Фінал акції відбуватиметься 25-26 вересня 2021 року у всіх районах і містах України, під час якого численні волонтери збиратимуть на вулицях України кошти. До кінця дня 27 вересня 2021 року всі кошти мають бути перераховані на рахунок фонду.</w:t>
      </w:r>
    </w:p>
    <w:p w:rsidR="00940FBD" w:rsidRPr="00940FBD" w:rsidRDefault="00940FBD" w:rsidP="00940FBD">
      <w:pPr>
        <w:spacing w:after="225"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Усі зібрані в дні Акції кошти будуть перераховані на банківський рахунок фонду і загальна сума буде оприлюднена у ЗМІ.</w:t>
      </w:r>
    </w:p>
    <w:p w:rsidR="00940FBD" w:rsidRPr="00940FBD" w:rsidRDefault="00940FBD" w:rsidP="00940FBD">
      <w:pPr>
        <w:spacing w:after="0" w:line="240" w:lineRule="auto"/>
        <w:jc w:val="center"/>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b/>
          <w:bCs/>
          <w:color w:val="424242"/>
          <w:sz w:val="27"/>
          <w:szCs w:val="27"/>
          <w:bdr w:val="none" w:sz="0" w:space="0" w:color="auto" w:frame="1"/>
          <w:lang w:val="uk-UA" w:eastAsia="ru-RU"/>
        </w:rPr>
        <w:t>Контроль зібраних коштів</w:t>
      </w:r>
    </w:p>
    <w:p w:rsidR="00940FBD" w:rsidRPr="00940FBD" w:rsidRDefault="00940FBD" w:rsidP="00940FBD">
      <w:pPr>
        <w:spacing w:after="225"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Контроль над зібраними коштами здійснюватиметься скликаною Наглядовою Радою, а також відповідними органами державної влади. Певний контроль також може здійснювати кожен бажаючий. На інтернет-сторінці Фонду (www.sercedoserca.com.ua) буде подана загальна сума і роз’яснення як вона витрачається для закупівлі спеціального медобладнання.</w:t>
      </w:r>
    </w:p>
    <w:p w:rsidR="00940FBD" w:rsidRDefault="00940FBD" w:rsidP="00940FBD">
      <w:pPr>
        <w:spacing w:after="0" w:line="240" w:lineRule="auto"/>
        <w:jc w:val="center"/>
        <w:textAlignment w:val="baseline"/>
        <w:rPr>
          <w:rFonts w:ascii="Times New Roman" w:eastAsia="Times New Roman" w:hAnsi="Times New Roman" w:cs="Times New Roman"/>
          <w:b/>
          <w:bCs/>
          <w:color w:val="424242"/>
          <w:sz w:val="27"/>
          <w:szCs w:val="27"/>
          <w:bdr w:val="none" w:sz="0" w:space="0" w:color="auto" w:frame="1"/>
          <w:lang w:val="uk-UA" w:eastAsia="ru-RU"/>
        </w:rPr>
      </w:pPr>
      <w:r w:rsidRPr="00940FBD">
        <w:rPr>
          <w:rFonts w:ascii="Times New Roman" w:eastAsia="Times New Roman" w:hAnsi="Times New Roman" w:cs="Times New Roman"/>
          <w:b/>
          <w:bCs/>
          <w:color w:val="424242"/>
          <w:sz w:val="27"/>
          <w:szCs w:val="27"/>
          <w:bdr w:val="none" w:sz="0" w:space="0" w:color="auto" w:frame="1"/>
          <w:lang w:val="uk-UA" w:eastAsia="ru-RU"/>
        </w:rPr>
        <w:t>IV Медичне обладнання</w:t>
      </w:r>
      <w:r>
        <w:rPr>
          <w:rFonts w:ascii="Times New Roman" w:eastAsia="Times New Roman" w:hAnsi="Times New Roman" w:cs="Times New Roman"/>
          <w:b/>
          <w:bCs/>
          <w:color w:val="424242"/>
          <w:sz w:val="27"/>
          <w:szCs w:val="27"/>
          <w:bdr w:val="none" w:sz="0" w:space="0" w:color="auto" w:frame="1"/>
          <w:lang w:val="uk-UA" w:eastAsia="ru-RU"/>
        </w:rPr>
        <w:t xml:space="preserve"> – дитячим лікувальним закладам</w:t>
      </w:r>
    </w:p>
    <w:p w:rsidR="00940FBD" w:rsidRPr="00940FBD" w:rsidRDefault="00940FBD" w:rsidP="00940FBD">
      <w:pPr>
        <w:spacing w:after="0" w:line="240" w:lineRule="auto"/>
        <w:jc w:val="center"/>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b/>
          <w:bCs/>
          <w:color w:val="424242"/>
          <w:sz w:val="27"/>
          <w:szCs w:val="27"/>
          <w:bdr w:val="none" w:sz="0" w:space="0" w:color="auto" w:frame="1"/>
          <w:lang w:val="uk-UA" w:eastAsia="ru-RU"/>
        </w:rPr>
        <w:t>Закупівля та передача медичного обладнання</w:t>
      </w:r>
    </w:p>
    <w:p w:rsidR="00940FBD" w:rsidRPr="00940FBD" w:rsidRDefault="00940FBD" w:rsidP="00940FBD">
      <w:pPr>
        <w:spacing w:after="225"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 xml:space="preserve">Закупівля медичного обладнання здійснюватиметься за принципом співвідношення ціна/якість. Лікарська Рада Всеукраїнського благодійного фонду «Серце до серця», до складу якої входитимуть провідні спеціалісти в галузі </w:t>
      </w:r>
      <w:proofErr w:type="spellStart"/>
      <w:r w:rsidRPr="00940FBD">
        <w:rPr>
          <w:rFonts w:ascii="Times New Roman" w:eastAsia="Times New Roman" w:hAnsi="Times New Roman" w:cs="Times New Roman"/>
          <w:color w:val="424242"/>
          <w:sz w:val="27"/>
          <w:szCs w:val="27"/>
          <w:lang w:val="uk-UA" w:eastAsia="ru-RU"/>
        </w:rPr>
        <w:t>неонатології</w:t>
      </w:r>
      <w:proofErr w:type="spellEnd"/>
      <w:r w:rsidRPr="00940FBD">
        <w:rPr>
          <w:rFonts w:ascii="Times New Roman" w:eastAsia="Times New Roman" w:hAnsi="Times New Roman" w:cs="Times New Roman"/>
          <w:color w:val="424242"/>
          <w:sz w:val="27"/>
          <w:szCs w:val="27"/>
          <w:lang w:val="uk-UA" w:eastAsia="ru-RU"/>
        </w:rPr>
        <w:t xml:space="preserve">, </w:t>
      </w:r>
      <w:proofErr w:type="spellStart"/>
      <w:r w:rsidRPr="00940FBD">
        <w:rPr>
          <w:rFonts w:ascii="Times New Roman" w:eastAsia="Times New Roman" w:hAnsi="Times New Roman" w:cs="Times New Roman"/>
          <w:color w:val="424242"/>
          <w:sz w:val="27"/>
          <w:szCs w:val="27"/>
          <w:lang w:val="uk-UA" w:eastAsia="ru-RU"/>
        </w:rPr>
        <w:t>оберуть</w:t>
      </w:r>
      <w:proofErr w:type="spellEnd"/>
      <w:r w:rsidRPr="00940FBD">
        <w:rPr>
          <w:rFonts w:ascii="Times New Roman" w:eastAsia="Times New Roman" w:hAnsi="Times New Roman" w:cs="Times New Roman"/>
          <w:color w:val="424242"/>
          <w:sz w:val="27"/>
          <w:szCs w:val="27"/>
          <w:lang w:val="uk-UA" w:eastAsia="ru-RU"/>
        </w:rPr>
        <w:t xml:space="preserve"> найкращі пропозиції щодо закупівлі медичного обладнання для надання якісної медичної допомоги. Медичне обладнання передаватиметься у дитячі лікарні в областях України у порядку, визначеному Лікарською Радою.</w:t>
      </w:r>
    </w:p>
    <w:p w:rsidR="00940FBD" w:rsidRPr="00940FBD" w:rsidRDefault="00940FBD" w:rsidP="00940FBD">
      <w:pPr>
        <w:spacing w:after="0" w:line="240" w:lineRule="auto"/>
        <w:jc w:val="center"/>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b/>
          <w:bCs/>
          <w:color w:val="424242"/>
          <w:sz w:val="27"/>
          <w:szCs w:val="27"/>
          <w:bdr w:val="none" w:sz="0" w:space="0" w:color="auto" w:frame="1"/>
          <w:lang w:val="uk-UA" w:eastAsia="ru-RU"/>
        </w:rPr>
        <w:t>Контроль за медичним обладнанням</w:t>
      </w:r>
    </w:p>
    <w:p w:rsidR="00940FBD" w:rsidRDefault="00940FBD" w:rsidP="00940FBD">
      <w:pPr>
        <w:spacing w:after="0" w:line="240" w:lineRule="auto"/>
        <w:jc w:val="both"/>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t>За обладнанням, придбаним Всеукраїнським благодійним фондом «Серце до серця», здійснюватиметься різновекторний контроль з боку Фонду, Наглядової Ради та нерегламентований безпосередній контроль громадян, діти яких обслуговуватимуться на зазначеному медичному обладнанні обов’язково БЕЗКОШТОВНО! В цьому допомагатиме офіційна інтернет – сторінка Фонду (</w:t>
      </w:r>
      <w:hyperlink r:id="rId5" w:history="1">
        <w:r w:rsidRPr="00940FBD">
          <w:rPr>
            <w:rFonts w:ascii="Times New Roman" w:eastAsia="Times New Roman" w:hAnsi="Times New Roman" w:cs="Times New Roman"/>
            <w:b/>
            <w:bCs/>
            <w:color w:val="234161"/>
            <w:sz w:val="27"/>
            <w:szCs w:val="27"/>
            <w:bdr w:val="none" w:sz="0" w:space="0" w:color="auto" w:frame="1"/>
            <w:lang w:val="uk-UA" w:eastAsia="ru-RU"/>
          </w:rPr>
          <w:t>www.serdcedoserca.com.ua</w:t>
        </w:r>
      </w:hyperlink>
      <w:r w:rsidRPr="00940FBD">
        <w:rPr>
          <w:rFonts w:ascii="Times New Roman" w:eastAsia="Times New Roman" w:hAnsi="Times New Roman" w:cs="Times New Roman"/>
          <w:color w:val="424242"/>
          <w:sz w:val="27"/>
          <w:szCs w:val="27"/>
          <w:lang w:val="uk-UA" w:eastAsia="ru-RU"/>
        </w:rPr>
        <w:t xml:space="preserve">), де в реєстрі можна буде знайти вичерпну інформацію щодо кожної одиниці медичного обладнання, закупленої Фондом, тобто місце розташування, ціни тощо. На кожному обладнанні, що передано у </w:t>
      </w:r>
      <w:r w:rsidRPr="00940FBD">
        <w:rPr>
          <w:rFonts w:ascii="Times New Roman" w:eastAsia="Times New Roman" w:hAnsi="Times New Roman" w:cs="Times New Roman"/>
          <w:color w:val="424242"/>
          <w:sz w:val="27"/>
          <w:szCs w:val="27"/>
          <w:lang w:val="uk-UA" w:eastAsia="ru-RU"/>
        </w:rPr>
        <w:lastRenderedPageBreak/>
        <w:t>користування до лікарні має бути наліплено символ акції – червоне сердечко з написом «Серце до серця».</w:t>
      </w:r>
    </w:p>
    <w:p w:rsidR="00940FBD" w:rsidRPr="00940FBD" w:rsidRDefault="00940FBD" w:rsidP="00940FBD">
      <w:pPr>
        <w:spacing w:after="0" w:line="240" w:lineRule="auto"/>
        <w:jc w:val="both"/>
        <w:textAlignment w:val="baseline"/>
        <w:rPr>
          <w:rFonts w:ascii="Times New Roman" w:eastAsia="Times New Roman" w:hAnsi="Times New Roman" w:cs="Times New Roman"/>
          <w:color w:val="424242"/>
          <w:sz w:val="27"/>
          <w:szCs w:val="27"/>
          <w:lang w:val="uk-UA" w:eastAsia="ru-RU"/>
        </w:rPr>
      </w:pPr>
    </w:p>
    <w:p w:rsidR="00940FBD" w:rsidRDefault="00940FBD" w:rsidP="00940FBD">
      <w:pPr>
        <w:spacing w:after="0" w:line="240" w:lineRule="auto"/>
        <w:jc w:val="both"/>
        <w:textAlignment w:val="baseline"/>
        <w:rPr>
          <w:rFonts w:ascii="Times New Roman" w:eastAsia="Times New Roman" w:hAnsi="Times New Roman" w:cs="Times New Roman"/>
          <w:b/>
          <w:bCs/>
          <w:color w:val="424242"/>
          <w:sz w:val="27"/>
          <w:szCs w:val="27"/>
          <w:bdr w:val="none" w:sz="0" w:space="0" w:color="auto" w:frame="1"/>
          <w:lang w:val="uk-UA" w:eastAsia="ru-RU"/>
        </w:rPr>
      </w:pPr>
      <w:r w:rsidRPr="00940FBD">
        <w:rPr>
          <w:rFonts w:ascii="Times New Roman" w:eastAsia="Times New Roman" w:hAnsi="Times New Roman" w:cs="Times New Roman"/>
          <w:b/>
          <w:bCs/>
          <w:color w:val="424242"/>
          <w:sz w:val="27"/>
          <w:szCs w:val="27"/>
          <w:bdr w:val="none" w:sz="0" w:space="0" w:color="auto" w:frame="1"/>
          <w:lang w:val="uk-UA" w:eastAsia="ru-RU"/>
        </w:rPr>
        <w:t>Рахунок для благодійних внесків:</w:t>
      </w:r>
    </w:p>
    <w:p w:rsidR="00940FBD" w:rsidRPr="00940FBD" w:rsidRDefault="00940FBD" w:rsidP="00940FBD">
      <w:pPr>
        <w:spacing w:after="0" w:line="240" w:lineRule="auto"/>
        <w:jc w:val="both"/>
        <w:textAlignment w:val="baseline"/>
        <w:rPr>
          <w:rFonts w:ascii="Times New Roman" w:eastAsia="Times New Roman" w:hAnsi="Times New Roman" w:cs="Times New Roman"/>
          <w:color w:val="424242"/>
          <w:sz w:val="27"/>
          <w:szCs w:val="27"/>
          <w:lang w:val="uk-UA" w:eastAsia="ru-RU"/>
        </w:rPr>
      </w:pPr>
    </w:p>
    <w:p w:rsidR="00FA4520" w:rsidRDefault="00940FBD" w:rsidP="00FA4520">
      <w:pPr>
        <w:spacing w:after="0" w:line="240" w:lineRule="auto"/>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b/>
          <w:color w:val="424242"/>
          <w:sz w:val="27"/>
          <w:szCs w:val="27"/>
          <w:lang w:val="uk-UA" w:eastAsia="ru-RU"/>
        </w:rPr>
        <w:t>АТ КБ «Приватбанк»:</w:t>
      </w:r>
      <w:r w:rsidRPr="00940FBD">
        <w:rPr>
          <w:rFonts w:ascii="Times New Roman" w:eastAsia="Times New Roman" w:hAnsi="Times New Roman" w:cs="Times New Roman"/>
          <w:b/>
          <w:color w:val="424242"/>
          <w:sz w:val="27"/>
          <w:szCs w:val="27"/>
          <w:lang w:val="uk-UA" w:eastAsia="ru-RU"/>
        </w:rPr>
        <w:br/>
      </w:r>
      <w:r w:rsidR="00FA4520">
        <w:rPr>
          <w:rFonts w:ascii="Times New Roman" w:eastAsia="Times New Roman" w:hAnsi="Times New Roman" w:cs="Times New Roman"/>
          <w:color w:val="424242"/>
          <w:sz w:val="27"/>
          <w:szCs w:val="27"/>
          <w:lang w:val="uk-UA" w:eastAsia="ru-RU"/>
        </w:rPr>
        <w:t>ІВАN UА17305299</w:t>
      </w:r>
      <w:r w:rsidRPr="00940FBD">
        <w:rPr>
          <w:rFonts w:ascii="Times New Roman" w:eastAsia="Times New Roman" w:hAnsi="Times New Roman" w:cs="Times New Roman"/>
          <w:color w:val="424242"/>
          <w:sz w:val="27"/>
          <w:szCs w:val="27"/>
          <w:lang w:val="uk-UA" w:eastAsia="ru-RU"/>
        </w:rPr>
        <w:t>0000026008043604327, ЄДРПОУ 34354227</w:t>
      </w:r>
    </w:p>
    <w:p w:rsidR="00FA4520" w:rsidRDefault="00940FBD" w:rsidP="00FA4520">
      <w:pPr>
        <w:spacing w:after="0" w:line="240" w:lineRule="auto"/>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br/>
      </w:r>
      <w:r w:rsidRPr="00940FBD">
        <w:rPr>
          <w:rFonts w:ascii="Times New Roman" w:eastAsia="Times New Roman" w:hAnsi="Times New Roman" w:cs="Times New Roman"/>
          <w:b/>
          <w:color w:val="424242"/>
          <w:sz w:val="27"/>
          <w:szCs w:val="27"/>
          <w:lang w:val="uk-UA" w:eastAsia="ru-RU"/>
        </w:rPr>
        <w:t>ПАТ «</w:t>
      </w:r>
      <w:proofErr w:type="spellStart"/>
      <w:r w:rsidRPr="00940FBD">
        <w:rPr>
          <w:rFonts w:ascii="Times New Roman" w:eastAsia="Times New Roman" w:hAnsi="Times New Roman" w:cs="Times New Roman"/>
          <w:b/>
          <w:color w:val="424242"/>
          <w:sz w:val="27"/>
          <w:szCs w:val="27"/>
          <w:lang w:val="uk-UA" w:eastAsia="ru-RU"/>
        </w:rPr>
        <w:t>Кредобанк</w:t>
      </w:r>
      <w:proofErr w:type="spellEnd"/>
      <w:r w:rsidRPr="00940FBD">
        <w:rPr>
          <w:rFonts w:ascii="Times New Roman" w:eastAsia="Times New Roman" w:hAnsi="Times New Roman" w:cs="Times New Roman"/>
          <w:b/>
          <w:color w:val="424242"/>
          <w:sz w:val="27"/>
          <w:szCs w:val="27"/>
          <w:lang w:val="uk-UA" w:eastAsia="ru-RU"/>
        </w:rPr>
        <w:t>»</w:t>
      </w:r>
      <w:r w:rsidR="00FA4520" w:rsidRPr="00FA4520">
        <w:rPr>
          <w:rFonts w:ascii="Times New Roman" w:eastAsia="Times New Roman" w:hAnsi="Times New Roman" w:cs="Times New Roman"/>
          <w:b/>
          <w:color w:val="424242"/>
          <w:sz w:val="27"/>
          <w:szCs w:val="27"/>
          <w:lang w:val="uk-UA" w:eastAsia="ru-RU"/>
        </w:rPr>
        <w:t>:</w:t>
      </w:r>
      <w:r w:rsidRPr="00940FBD">
        <w:rPr>
          <w:rFonts w:ascii="Times New Roman" w:eastAsia="Times New Roman" w:hAnsi="Times New Roman" w:cs="Times New Roman"/>
          <w:b/>
          <w:color w:val="424242"/>
          <w:sz w:val="27"/>
          <w:szCs w:val="27"/>
          <w:lang w:val="uk-UA" w:eastAsia="ru-RU"/>
        </w:rPr>
        <w:br/>
      </w:r>
      <w:r w:rsidR="00FA4520">
        <w:rPr>
          <w:rFonts w:ascii="Times New Roman" w:eastAsia="Times New Roman" w:hAnsi="Times New Roman" w:cs="Times New Roman"/>
          <w:color w:val="424242"/>
          <w:sz w:val="27"/>
          <w:szCs w:val="27"/>
          <w:lang w:val="uk-UA" w:eastAsia="ru-RU"/>
        </w:rPr>
        <w:t>ІВАN UA39325365</w:t>
      </w:r>
      <w:r w:rsidRPr="00940FBD">
        <w:rPr>
          <w:rFonts w:ascii="Times New Roman" w:eastAsia="Times New Roman" w:hAnsi="Times New Roman" w:cs="Times New Roman"/>
          <w:color w:val="424242"/>
          <w:sz w:val="27"/>
          <w:szCs w:val="27"/>
          <w:lang w:val="uk-UA" w:eastAsia="ru-RU"/>
        </w:rPr>
        <w:t>0000002600501306399, ЄДРПОУ 34354227</w:t>
      </w:r>
    </w:p>
    <w:p w:rsidR="00940FBD" w:rsidRDefault="00940FBD" w:rsidP="00FA4520">
      <w:pPr>
        <w:spacing w:after="0" w:line="240" w:lineRule="auto"/>
        <w:textAlignment w:val="baseline"/>
        <w:rPr>
          <w:rFonts w:ascii="Times New Roman" w:eastAsia="Times New Roman" w:hAnsi="Times New Roman" w:cs="Times New Roman"/>
          <w:color w:val="424242"/>
          <w:sz w:val="27"/>
          <w:szCs w:val="27"/>
          <w:lang w:val="uk-UA" w:eastAsia="ru-RU"/>
        </w:rPr>
      </w:pPr>
      <w:r w:rsidRPr="00940FBD">
        <w:rPr>
          <w:rFonts w:ascii="Times New Roman" w:eastAsia="Times New Roman" w:hAnsi="Times New Roman" w:cs="Times New Roman"/>
          <w:color w:val="424242"/>
          <w:sz w:val="27"/>
          <w:szCs w:val="27"/>
          <w:lang w:val="uk-UA" w:eastAsia="ru-RU"/>
        </w:rPr>
        <w:br/>
        <w:t>Найменування платежу: «Благодійний внесок для __________ назва області (міста)».</w:t>
      </w:r>
    </w:p>
    <w:p w:rsidR="00FA4520" w:rsidRPr="00940FBD" w:rsidRDefault="00FA4520" w:rsidP="00FA4520">
      <w:pPr>
        <w:spacing w:after="0" w:line="240" w:lineRule="auto"/>
        <w:textAlignment w:val="baseline"/>
        <w:rPr>
          <w:rFonts w:ascii="Times New Roman" w:eastAsia="Times New Roman" w:hAnsi="Times New Roman" w:cs="Times New Roman"/>
          <w:color w:val="424242"/>
          <w:sz w:val="27"/>
          <w:szCs w:val="27"/>
          <w:lang w:val="uk-UA" w:eastAsia="ru-RU"/>
        </w:rPr>
      </w:pPr>
    </w:p>
    <w:sectPr w:rsidR="00FA4520" w:rsidRPr="00940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75"/>
    <w:rsid w:val="004C3F5A"/>
    <w:rsid w:val="00554D96"/>
    <w:rsid w:val="00702CFA"/>
    <w:rsid w:val="007B1994"/>
    <w:rsid w:val="00940FBD"/>
    <w:rsid w:val="00AE06AC"/>
    <w:rsid w:val="00C174BC"/>
    <w:rsid w:val="00CE2971"/>
    <w:rsid w:val="00DE4062"/>
    <w:rsid w:val="00F95375"/>
    <w:rsid w:val="00FA4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0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F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0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0FBD"/>
    <w:rPr>
      <w:b/>
      <w:bCs/>
    </w:rPr>
  </w:style>
  <w:style w:type="character" w:styleId="a5">
    <w:name w:val="Hyperlink"/>
    <w:basedOn w:val="a0"/>
    <w:uiPriority w:val="99"/>
    <w:semiHidden/>
    <w:unhideWhenUsed/>
    <w:rsid w:val="00940FBD"/>
    <w:rPr>
      <w:color w:val="0000FF"/>
      <w:u w:val="single"/>
    </w:rPr>
  </w:style>
  <w:style w:type="character" w:customStyle="1" w:styleId="include">
    <w:name w:val="include"/>
    <w:basedOn w:val="a0"/>
    <w:rsid w:val="00940FBD"/>
  </w:style>
  <w:style w:type="character" w:customStyle="1" w:styleId="active">
    <w:name w:val="active"/>
    <w:basedOn w:val="a0"/>
    <w:rsid w:val="00940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0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F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0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0FBD"/>
    <w:rPr>
      <w:b/>
      <w:bCs/>
    </w:rPr>
  </w:style>
  <w:style w:type="character" w:styleId="a5">
    <w:name w:val="Hyperlink"/>
    <w:basedOn w:val="a0"/>
    <w:uiPriority w:val="99"/>
    <w:semiHidden/>
    <w:unhideWhenUsed/>
    <w:rsid w:val="00940FBD"/>
    <w:rPr>
      <w:color w:val="0000FF"/>
      <w:u w:val="single"/>
    </w:rPr>
  </w:style>
  <w:style w:type="character" w:customStyle="1" w:styleId="include">
    <w:name w:val="include"/>
    <w:basedOn w:val="a0"/>
    <w:rsid w:val="00940FBD"/>
  </w:style>
  <w:style w:type="character" w:customStyle="1" w:styleId="active">
    <w:name w:val="active"/>
    <w:basedOn w:val="a0"/>
    <w:rsid w:val="0094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89431">
      <w:bodyDiv w:val="1"/>
      <w:marLeft w:val="0"/>
      <w:marRight w:val="0"/>
      <w:marTop w:val="0"/>
      <w:marBottom w:val="0"/>
      <w:divBdr>
        <w:top w:val="none" w:sz="0" w:space="0" w:color="auto"/>
        <w:left w:val="none" w:sz="0" w:space="0" w:color="auto"/>
        <w:bottom w:val="none" w:sz="0" w:space="0" w:color="auto"/>
        <w:right w:val="none" w:sz="0" w:space="0" w:color="auto"/>
      </w:divBdr>
      <w:divsChild>
        <w:div w:id="1791431807">
          <w:marLeft w:val="0"/>
          <w:marRight w:val="0"/>
          <w:marTop w:val="0"/>
          <w:marBottom w:val="0"/>
          <w:divBdr>
            <w:top w:val="none" w:sz="0" w:space="0" w:color="auto"/>
            <w:left w:val="none" w:sz="0" w:space="0" w:color="auto"/>
            <w:bottom w:val="none" w:sz="0" w:space="0" w:color="auto"/>
            <w:right w:val="none" w:sz="0" w:space="0" w:color="auto"/>
          </w:divBdr>
          <w:divsChild>
            <w:div w:id="1928614257">
              <w:marLeft w:val="0"/>
              <w:marRight w:val="0"/>
              <w:marTop w:val="0"/>
              <w:marBottom w:val="225"/>
              <w:divBdr>
                <w:top w:val="none" w:sz="0" w:space="0" w:color="auto"/>
                <w:left w:val="none" w:sz="0" w:space="0" w:color="auto"/>
                <w:bottom w:val="none" w:sz="0" w:space="0" w:color="auto"/>
                <w:right w:val="none" w:sz="0" w:space="0" w:color="auto"/>
              </w:divBdr>
              <w:divsChild>
                <w:div w:id="20593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2961">
          <w:marLeft w:val="0"/>
          <w:marRight w:val="0"/>
          <w:marTop w:val="0"/>
          <w:marBottom w:val="0"/>
          <w:divBdr>
            <w:top w:val="none" w:sz="0" w:space="0" w:color="auto"/>
            <w:left w:val="none" w:sz="0" w:space="0" w:color="auto"/>
            <w:bottom w:val="none" w:sz="0" w:space="0" w:color="auto"/>
            <w:right w:val="none" w:sz="0" w:space="0" w:color="auto"/>
          </w:divBdr>
          <w:divsChild>
            <w:div w:id="515193209">
              <w:marLeft w:val="0"/>
              <w:marRight w:val="0"/>
              <w:marTop w:val="0"/>
              <w:marBottom w:val="0"/>
              <w:divBdr>
                <w:top w:val="none" w:sz="0" w:space="0" w:color="auto"/>
                <w:left w:val="none" w:sz="0" w:space="0" w:color="auto"/>
                <w:bottom w:val="none" w:sz="0" w:space="0" w:color="auto"/>
                <w:right w:val="none" w:sz="0" w:space="0" w:color="auto"/>
              </w:divBdr>
              <w:divsChild>
                <w:div w:id="337193811">
                  <w:marLeft w:val="0"/>
                  <w:marRight w:val="0"/>
                  <w:marTop w:val="0"/>
                  <w:marBottom w:val="900"/>
                  <w:divBdr>
                    <w:top w:val="none" w:sz="0" w:space="0" w:color="auto"/>
                    <w:left w:val="none" w:sz="0" w:space="0" w:color="auto"/>
                    <w:bottom w:val="none" w:sz="0" w:space="0" w:color="auto"/>
                    <w:right w:val="none" w:sz="0" w:space="0" w:color="auto"/>
                  </w:divBdr>
                  <w:divsChild>
                    <w:div w:id="1703238609">
                      <w:marLeft w:val="0"/>
                      <w:marRight w:val="0"/>
                      <w:marTop w:val="0"/>
                      <w:marBottom w:val="450"/>
                      <w:divBdr>
                        <w:top w:val="none" w:sz="0" w:space="0" w:color="auto"/>
                        <w:left w:val="none" w:sz="0" w:space="0" w:color="auto"/>
                        <w:bottom w:val="none" w:sz="0" w:space="0" w:color="auto"/>
                        <w:right w:val="none" w:sz="0" w:space="0" w:color="auto"/>
                      </w:divBdr>
                    </w:div>
                    <w:div w:id="2098749407">
                      <w:marLeft w:val="0"/>
                      <w:marRight w:val="0"/>
                      <w:marTop w:val="0"/>
                      <w:marBottom w:val="0"/>
                      <w:divBdr>
                        <w:top w:val="none" w:sz="0" w:space="0" w:color="auto"/>
                        <w:left w:val="none" w:sz="0" w:space="0" w:color="auto"/>
                        <w:bottom w:val="none" w:sz="0" w:space="0" w:color="auto"/>
                        <w:right w:val="none" w:sz="0" w:space="0" w:color="auto"/>
                      </w:divBdr>
                      <w:divsChild>
                        <w:div w:id="362050559">
                          <w:marLeft w:val="0"/>
                          <w:marRight w:val="0"/>
                          <w:marTop w:val="0"/>
                          <w:marBottom w:val="75"/>
                          <w:divBdr>
                            <w:top w:val="none" w:sz="0" w:space="0" w:color="auto"/>
                            <w:left w:val="none" w:sz="0" w:space="0" w:color="auto"/>
                            <w:bottom w:val="none" w:sz="0" w:space="0" w:color="auto"/>
                            <w:right w:val="none" w:sz="0" w:space="0" w:color="auto"/>
                          </w:divBdr>
                        </w:div>
                        <w:div w:id="659115798">
                          <w:marLeft w:val="0"/>
                          <w:marRight w:val="0"/>
                          <w:marTop w:val="0"/>
                          <w:marBottom w:val="75"/>
                          <w:divBdr>
                            <w:top w:val="none" w:sz="0" w:space="0" w:color="auto"/>
                            <w:left w:val="none" w:sz="0" w:space="0" w:color="auto"/>
                            <w:bottom w:val="none" w:sz="0" w:space="0" w:color="auto"/>
                            <w:right w:val="none" w:sz="0" w:space="0" w:color="auto"/>
                          </w:divBdr>
                        </w:div>
                        <w:div w:id="464852900">
                          <w:marLeft w:val="0"/>
                          <w:marRight w:val="0"/>
                          <w:marTop w:val="0"/>
                          <w:marBottom w:val="75"/>
                          <w:divBdr>
                            <w:top w:val="none" w:sz="0" w:space="0" w:color="auto"/>
                            <w:left w:val="none" w:sz="0" w:space="0" w:color="auto"/>
                            <w:bottom w:val="none" w:sz="0" w:space="0" w:color="auto"/>
                            <w:right w:val="none" w:sz="0" w:space="0" w:color="auto"/>
                          </w:divBdr>
                        </w:div>
                        <w:div w:id="1804346976">
                          <w:marLeft w:val="0"/>
                          <w:marRight w:val="0"/>
                          <w:marTop w:val="0"/>
                          <w:marBottom w:val="75"/>
                          <w:divBdr>
                            <w:top w:val="none" w:sz="0" w:space="0" w:color="auto"/>
                            <w:left w:val="none" w:sz="0" w:space="0" w:color="auto"/>
                            <w:bottom w:val="none" w:sz="0" w:space="0" w:color="auto"/>
                            <w:right w:val="none" w:sz="0" w:space="0" w:color="auto"/>
                          </w:divBdr>
                        </w:div>
                        <w:div w:id="11253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1139">
                  <w:marLeft w:val="0"/>
                  <w:marRight w:val="0"/>
                  <w:marTop w:val="0"/>
                  <w:marBottom w:val="0"/>
                  <w:divBdr>
                    <w:top w:val="none" w:sz="0" w:space="0" w:color="auto"/>
                    <w:left w:val="none" w:sz="0" w:space="0" w:color="auto"/>
                    <w:bottom w:val="none" w:sz="0" w:space="0" w:color="auto"/>
                    <w:right w:val="none" w:sz="0" w:space="0" w:color="auto"/>
                  </w:divBdr>
                  <w:divsChild>
                    <w:div w:id="439419512">
                      <w:marLeft w:val="0"/>
                      <w:marRight w:val="0"/>
                      <w:marTop w:val="150"/>
                      <w:marBottom w:val="480"/>
                      <w:divBdr>
                        <w:top w:val="none" w:sz="0" w:space="0" w:color="auto"/>
                        <w:left w:val="none" w:sz="0" w:space="0" w:color="auto"/>
                        <w:bottom w:val="none" w:sz="0" w:space="0" w:color="auto"/>
                        <w:right w:val="none" w:sz="0" w:space="0" w:color="auto"/>
                      </w:divBdr>
                    </w:div>
                    <w:div w:id="620380376">
                      <w:marLeft w:val="0"/>
                      <w:marRight w:val="0"/>
                      <w:marTop w:val="0"/>
                      <w:marBottom w:val="0"/>
                      <w:divBdr>
                        <w:top w:val="none" w:sz="0" w:space="0" w:color="auto"/>
                        <w:left w:val="none" w:sz="0" w:space="0" w:color="auto"/>
                        <w:bottom w:val="none" w:sz="0" w:space="0" w:color="auto"/>
                        <w:right w:val="none" w:sz="0" w:space="0" w:color="auto"/>
                      </w:divBdr>
                    </w:div>
                  </w:divsChild>
                </w:div>
                <w:div w:id="1677414353">
                  <w:marLeft w:val="0"/>
                  <w:marRight w:val="0"/>
                  <w:marTop w:val="0"/>
                  <w:marBottom w:val="0"/>
                  <w:divBdr>
                    <w:top w:val="none" w:sz="0" w:space="0" w:color="auto"/>
                    <w:left w:val="none" w:sz="0" w:space="0" w:color="auto"/>
                    <w:bottom w:val="none" w:sz="0" w:space="0" w:color="auto"/>
                    <w:right w:val="none" w:sz="0" w:space="0" w:color="auto"/>
                  </w:divBdr>
                  <w:divsChild>
                    <w:div w:id="394165422">
                      <w:marLeft w:val="0"/>
                      <w:marRight w:val="0"/>
                      <w:marTop w:val="600"/>
                      <w:marBottom w:val="150"/>
                      <w:divBdr>
                        <w:top w:val="none" w:sz="0" w:space="0" w:color="auto"/>
                        <w:left w:val="none" w:sz="0" w:space="0" w:color="auto"/>
                        <w:bottom w:val="single" w:sz="12" w:space="0" w:color="auto"/>
                        <w:right w:val="none" w:sz="0" w:space="0" w:color="auto"/>
                      </w:divBdr>
                    </w:div>
                    <w:div w:id="769277155">
                      <w:marLeft w:val="0"/>
                      <w:marRight w:val="0"/>
                      <w:marTop w:val="0"/>
                      <w:marBottom w:val="0"/>
                      <w:divBdr>
                        <w:top w:val="none" w:sz="0" w:space="0" w:color="auto"/>
                        <w:left w:val="none" w:sz="0" w:space="0" w:color="auto"/>
                        <w:bottom w:val="none" w:sz="0" w:space="0" w:color="auto"/>
                        <w:right w:val="none" w:sz="0" w:space="0" w:color="auto"/>
                      </w:divBdr>
                      <w:divsChild>
                        <w:div w:id="1386874047">
                          <w:marLeft w:val="0"/>
                          <w:marRight w:val="0"/>
                          <w:marTop w:val="0"/>
                          <w:marBottom w:val="300"/>
                          <w:divBdr>
                            <w:top w:val="none" w:sz="0" w:space="0" w:color="auto"/>
                            <w:left w:val="none" w:sz="0" w:space="0" w:color="auto"/>
                            <w:bottom w:val="none" w:sz="0" w:space="0" w:color="auto"/>
                            <w:right w:val="none" w:sz="0" w:space="0" w:color="auto"/>
                          </w:divBdr>
                          <w:divsChild>
                            <w:div w:id="1426801300">
                              <w:marLeft w:val="0"/>
                              <w:marRight w:val="0"/>
                              <w:marTop w:val="0"/>
                              <w:marBottom w:val="0"/>
                              <w:divBdr>
                                <w:top w:val="none" w:sz="0" w:space="0" w:color="auto"/>
                                <w:left w:val="none" w:sz="0" w:space="0" w:color="auto"/>
                                <w:bottom w:val="none" w:sz="0" w:space="0" w:color="auto"/>
                                <w:right w:val="none" w:sz="0" w:space="0" w:color="auto"/>
                              </w:divBdr>
                              <w:divsChild>
                                <w:div w:id="663582940">
                                  <w:marLeft w:val="0"/>
                                  <w:marRight w:val="150"/>
                                  <w:marTop w:val="0"/>
                                  <w:marBottom w:val="0"/>
                                  <w:divBdr>
                                    <w:top w:val="none" w:sz="0" w:space="0" w:color="auto"/>
                                    <w:left w:val="none" w:sz="0" w:space="0" w:color="auto"/>
                                    <w:bottom w:val="none" w:sz="0" w:space="0" w:color="auto"/>
                                    <w:right w:val="none" w:sz="0" w:space="0" w:color="auto"/>
                                  </w:divBdr>
                                </w:div>
                                <w:div w:id="1710840854">
                                  <w:marLeft w:val="0"/>
                                  <w:marRight w:val="0"/>
                                  <w:marTop w:val="0"/>
                                  <w:marBottom w:val="0"/>
                                  <w:divBdr>
                                    <w:top w:val="none" w:sz="0" w:space="0" w:color="auto"/>
                                    <w:left w:val="none" w:sz="0" w:space="0" w:color="auto"/>
                                    <w:bottom w:val="none" w:sz="0" w:space="0" w:color="auto"/>
                                    <w:right w:val="none" w:sz="0" w:space="0" w:color="auto"/>
                                  </w:divBdr>
                                </w:div>
                              </w:divsChild>
                            </w:div>
                            <w:div w:id="894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060580">
      <w:bodyDiv w:val="1"/>
      <w:marLeft w:val="0"/>
      <w:marRight w:val="0"/>
      <w:marTop w:val="0"/>
      <w:marBottom w:val="0"/>
      <w:divBdr>
        <w:top w:val="none" w:sz="0" w:space="0" w:color="auto"/>
        <w:left w:val="none" w:sz="0" w:space="0" w:color="auto"/>
        <w:bottom w:val="none" w:sz="0" w:space="0" w:color="auto"/>
        <w:right w:val="none" w:sz="0" w:space="0" w:color="auto"/>
      </w:divBdr>
    </w:div>
    <w:div w:id="4900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dcedoserca.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Ocsana</dc:creator>
  <cp:keywords/>
  <dc:description/>
  <cp:lastModifiedBy>Ocsana</cp:lastModifiedBy>
  <cp:revision>9</cp:revision>
  <dcterms:created xsi:type="dcterms:W3CDTF">2021-03-22T08:02:00Z</dcterms:created>
  <dcterms:modified xsi:type="dcterms:W3CDTF">2021-03-22T08:44:00Z</dcterms:modified>
</cp:coreProperties>
</file>