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FB7BC7" w:rsidRPr="00FB7BC7" w14:paraId="6AC37F13" w14:textId="77777777" w:rsidTr="00FB7BC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1300884" w14:textId="38575757" w:rsidR="00FB7BC7" w:rsidRPr="00FB7BC7" w:rsidRDefault="00FB7BC7" w:rsidP="00FB7BC7">
            <w:pPr>
              <w:spacing w:before="150" w:after="150" w:line="240" w:lineRule="auto"/>
              <w:ind w:left="48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Додаток 2</w:t>
            </w: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br/>
              <w:t>до Порядку визначення потреб населення</w:t>
            </w: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br/>
              <w:t>адміністративно-територіальної одиниці/</w:t>
            </w: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br/>
              <w:t>територіальної громади</w:t>
            </w: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br/>
              <w:t>у соціальних послугах</w:t>
            </w:r>
            <w:r w:rsidRPr="00FB7B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br/>
              <w:t>(пункт 1 розділу II)</w:t>
            </w:r>
          </w:p>
        </w:tc>
      </w:tr>
    </w:tbl>
    <w:p w14:paraId="5AE988FF" w14:textId="77777777" w:rsidR="00FB7BC7" w:rsidRPr="000B3380" w:rsidRDefault="00FB7BC7" w:rsidP="00FB7BC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</w:p>
    <w:p w14:paraId="6F55AE60" w14:textId="576864A2" w:rsidR="00FB7BC7" w:rsidRPr="00FB7BC7" w:rsidRDefault="00FB7BC7" w:rsidP="00FB7BC7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7BC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 2.2.</w:t>
      </w:r>
      <w:r w:rsidRPr="00FB7B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FB7B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Зведена інформація щодо надавачів соціальних послуг</w:t>
      </w:r>
    </w:p>
    <w:tbl>
      <w:tblPr>
        <w:tblW w:w="5000" w:type="pct"/>
        <w:jc w:val="center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6"/>
        <w:gridCol w:w="2359"/>
        <w:gridCol w:w="2264"/>
      </w:tblGrid>
      <w:tr w:rsidR="00FB7BC7" w:rsidRPr="00FB7BC7" w14:paraId="2739DB0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F80BA" w14:textId="77777777" w:rsidR="00FB7BC7" w:rsidRPr="00FB7BC7" w:rsidRDefault="00FB7BC7" w:rsidP="00FB7B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156"/>
            <w:bookmarkEnd w:id="0"/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відомостей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A301D" w14:textId="77777777" w:rsidR="00FB7BC7" w:rsidRPr="00FB7BC7" w:rsidRDefault="00FB7BC7" w:rsidP="00FB7B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Інформація щодо надавачів соціальних послуг, що надають соціальні послуги на рівні територіальної громади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4D2DB" w14:textId="77777777" w:rsidR="00FB7BC7" w:rsidRPr="00FB7BC7" w:rsidRDefault="00FB7BC7" w:rsidP="00FB7B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Інформація щодо надавачів соціальних послуг, що надають соціальні послуги на регіональному рівні</w:t>
            </w:r>
          </w:p>
        </w:tc>
      </w:tr>
      <w:tr w:rsidR="00FB7BC7" w:rsidRPr="00FB7BC7" w14:paraId="4AFC6EF5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4493F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надавачів соціальних послуг всього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AEE72" w14:textId="76D0AF9E" w:rsidR="00FB7BC7" w:rsidRPr="00FB7BC7" w:rsidRDefault="00FE064D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A6F4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3AC73A4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774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F90B" w14:textId="5B235DC2" w:rsidR="00FB7BC7" w:rsidRPr="00FB7BC7" w:rsidRDefault="00FB7BC7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EDB36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39CECF29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D504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формою власності: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E0E81" w14:textId="77777777" w:rsidR="00FB7BC7" w:rsidRPr="00FB7BC7" w:rsidRDefault="00FB7BC7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F7316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FE03578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E2C4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комунальна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4F469" w14:textId="6D9FB9AA" w:rsidR="00FB7BC7" w:rsidRPr="00FB7BC7" w:rsidRDefault="00FE064D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1337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25AF67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70233E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4FBE1" w14:textId="77777777" w:rsidR="00FB7BC7" w:rsidRPr="00FB7BC7" w:rsidRDefault="00FB7BC7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D85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0F06C75E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D246C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EEC5" w14:textId="167DBA4F" w:rsidR="00FB7BC7" w:rsidRPr="00FB7BC7" w:rsidRDefault="00FE064D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6C380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E1F6FA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B07A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відокремлених структурних підрозділів надавача соціальних послуг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(розташованих за іншою адресою)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C62C" w14:textId="7B75573A" w:rsidR="00FB7BC7" w:rsidRPr="00FB7BC7" w:rsidRDefault="0023293F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C4F6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67EE62D5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AFA7D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віддалених робочих місць,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на яких працюють фахівці із соціальної роботи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85651" w14:textId="1C98DAEA" w:rsidR="00FB7BC7" w:rsidRPr="00FB7BC7" w:rsidRDefault="00086917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4312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773CACA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2721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фахівців із соціальної роботи, які працюють на віддалених робочих місцях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0186D" w14:textId="7DF5F2A9" w:rsidR="00FB7BC7" w:rsidRPr="00FB7BC7" w:rsidRDefault="0023293F" w:rsidP="00FE06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5E44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6E827D9E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7946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будівель, в яких надаються соціальні послуги, всього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51846" w14:textId="059E80D3" w:rsidR="00FB7BC7" w:rsidRPr="00FB7BC7" w:rsidRDefault="0023293F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0FBA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AD1B449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A1BB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 кількість будівель, що: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5AE6" w14:textId="77777777" w:rsidR="00FB7BC7" w:rsidRPr="00FB7BC7" w:rsidRDefault="00FB7BC7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CFE3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64C3CF7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E3DB8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відповідають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ДБН В.2.2-40:2018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«Будинки і споруди. Інклюзивність будівель і споруд. Основні положення»*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5A069" w14:textId="20640618" w:rsidR="00FB7BC7" w:rsidRPr="00F96B2E" w:rsidRDefault="006F1A53" w:rsidP="00F9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14:paraId="09929696" w14:textId="7F8ECE80" w:rsidR="006F1A53" w:rsidRPr="00FB7BC7" w:rsidRDefault="006F1A53" w:rsidP="00F9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7AAB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31A5D83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BA27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не відповідають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ДБН В.2.2-40:2018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«Будинки і споруди. Інклюзивність будівель і споруд. Основні положення»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400" w14:textId="08B88448" w:rsidR="00FB7BC7" w:rsidRPr="00FB7BC7" w:rsidRDefault="00B550C9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A2EE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07448E4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390E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частково відповідають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ДБН В.2.2-40:2018 «Будинки і споруди. Інклюзивність будівель і споруд. Основні положення»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34EF" w14:textId="2494FF9C" w:rsidR="00FB7BC7" w:rsidRPr="00FB7BC7" w:rsidRDefault="00B550C9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52B9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2A7174E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D355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транспортних засобів для надання соціальних послуг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36EE5" w14:textId="600709AC" w:rsidR="00FB7BC7" w:rsidRPr="00FB7BC7" w:rsidRDefault="001F03F4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2147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8BA812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5E68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одиниць персоналу, всього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(вказується загальна кількість на кінець звітного року)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97EB2" w14:textId="6D441ADD" w:rsidR="00FB7BC7" w:rsidRPr="00FB7BC7" w:rsidRDefault="00286042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E283E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223333F7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8BF16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75847" w14:textId="77777777" w:rsidR="00FB7BC7" w:rsidRPr="00FB7BC7" w:rsidRDefault="00FB7BC7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278D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069F10F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D4C5F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7907C" w14:textId="0DBDA859" w:rsidR="00FB7BC7" w:rsidRPr="00FB7BC7" w:rsidRDefault="004B3B09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289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EB2D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EDB4D5E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6BB6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2DD63" w14:textId="2688BB3A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089E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655F67B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4034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EF630" w14:textId="1BD55B9E" w:rsidR="00FB7BC7" w:rsidRPr="00FB7BC7" w:rsidRDefault="007255AC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7742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716752B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9AC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02F63" w14:textId="77777777" w:rsidR="00FB7BC7" w:rsidRPr="00FB7BC7" w:rsidRDefault="00FB7BC7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6CF2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A6AB548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D69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адміністративного персоналу</w:t>
            </w: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(в тому числі керівного складу):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9AB14" w14:textId="2D2AF993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50AC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536DDE9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947ED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90E7E" w14:textId="107AEB55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D9E8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CACE00D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BFC2C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61D98" w14:textId="724292F6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A2290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EFE3023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C489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971B1" w14:textId="7F0CE8FE" w:rsidR="00FB7BC7" w:rsidRPr="00FB7BC7" w:rsidRDefault="003D4223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B6CE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4FBA69D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947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обслуговуючого персоналу: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18CB2" w14:textId="44B216D6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F5EFC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321899D4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3B04D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3697" w14:textId="2DAEA5FC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E16AD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C515B3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22F9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8519A" w14:textId="4748AE80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F5F2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F9D856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3758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C354A" w14:textId="709E3B3B" w:rsidR="00FB7BC7" w:rsidRPr="00FB7BC7" w:rsidRDefault="003D4223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51758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36A97A9D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92C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працівників, які надають соціальні послуги: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3495" w14:textId="70F20680" w:rsidR="00FB7BC7" w:rsidRPr="00FB7BC7" w:rsidRDefault="004B6A62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807A0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606A695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1ABAF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41976" w14:textId="7A61B9EA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1A93F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819D867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1940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86141" w14:textId="58F4F6B6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7C19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64EF7FA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FC38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C0EC6" w14:textId="12DE438D" w:rsidR="00FB7BC7" w:rsidRPr="00FB7BC7" w:rsidRDefault="000046F5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F6C6B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6426990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BEF0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D96FE" w14:textId="77777777" w:rsidR="00FB7BC7" w:rsidRPr="00FB7BC7" w:rsidRDefault="00FB7BC7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51A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64F3BEB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89D7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фахівців із соціальної роботи: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CEF57" w14:textId="5CFA7742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96AC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70ACE82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94E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EC5AC" w14:textId="44960504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21EF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57CB6AA3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136D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1488B" w14:textId="390720DF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8DB2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08EE50A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CD8D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86800" w14:textId="2D5346CB" w:rsidR="00FB7BC7" w:rsidRPr="00FB7BC7" w:rsidRDefault="003D4223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904E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23F684F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58F44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соціальних працівників: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60D5B" w14:textId="63B619CB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B13E2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487229B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6E21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CC889" w14:textId="1F7101E0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62410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35DBAC67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647C3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BE33A" w14:textId="1777A219" w:rsidR="00FB7BC7" w:rsidRPr="00FB7BC7" w:rsidRDefault="00D723E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8E45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775E99AA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1AF0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38D0E" w14:textId="63287903" w:rsidR="00FB7BC7" w:rsidRPr="00FB7BC7" w:rsidRDefault="007255AC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4E2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6187ECC1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A0B11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соціальних робітників: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74BD6" w14:textId="6A029168" w:rsidR="00FB7BC7" w:rsidRPr="00FB7BC7" w:rsidRDefault="005815C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lang w:val="uk-UA" w:eastAsia="ru-RU"/>
              </w:rPr>
              <w:t>180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479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8193806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288D9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8B36A" w14:textId="7F9128FB" w:rsidR="00FB7BC7" w:rsidRPr="00FB7BC7" w:rsidRDefault="005815C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lang w:val="uk-UA" w:eastAsia="ru-RU"/>
              </w:rPr>
              <w:t>180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7C765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11B1475A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6F8D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57F4A" w14:textId="5D9E941B" w:rsidR="00FB7BC7" w:rsidRPr="00FB7BC7" w:rsidRDefault="005815CD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B2E">
              <w:rPr>
                <w:rFonts w:ascii="Times New Roman" w:eastAsia="Times New Roman" w:hAnsi="Times New Roman" w:cs="Times New Roman"/>
                <w:lang w:val="uk-UA" w:eastAsia="ru-RU"/>
              </w:rPr>
              <w:t>176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10749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7BC7" w:rsidRPr="00FB7BC7" w14:paraId="0D75B0CF" w14:textId="77777777" w:rsidTr="00FB7BC7">
        <w:trPr>
          <w:trHeight w:val="4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AF447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7B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248F" w14:textId="6ECFB096" w:rsidR="00FB7BC7" w:rsidRPr="00FB7BC7" w:rsidRDefault="003D4223" w:rsidP="00F96B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9307A" w14:textId="77777777" w:rsidR="00FB7BC7" w:rsidRPr="00FB7BC7" w:rsidRDefault="00FB7BC7" w:rsidP="00FB7B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2E3161D" w14:textId="77777777" w:rsidR="00FB7BC7" w:rsidRPr="000B3380" w:rsidRDefault="00FB7BC7">
      <w:pPr>
        <w:rPr>
          <w:lang w:val="uk-UA"/>
        </w:rPr>
      </w:pPr>
    </w:p>
    <w:sectPr w:rsidR="00FB7BC7" w:rsidRPr="000B3380" w:rsidSect="00FB7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C7"/>
    <w:rsid w:val="0000262C"/>
    <w:rsid w:val="000046F5"/>
    <w:rsid w:val="00086917"/>
    <w:rsid w:val="000B3380"/>
    <w:rsid w:val="001F03F4"/>
    <w:rsid w:val="0023293F"/>
    <w:rsid w:val="00270F4E"/>
    <w:rsid w:val="00286042"/>
    <w:rsid w:val="00381436"/>
    <w:rsid w:val="003D4223"/>
    <w:rsid w:val="004B3B09"/>
    <w:rsid w:val="004B6A62"/>
    <w:rsid w:val="004E3FE5"/>
    <w:rsid w:val="005712EA"/>
    <w:rsid w:val="005815CD"/>
    <w:rsid w:val="006F1A53"/>
    <w:rsid w:val="007255AC"/>
    <w:rsid w:val="00923904"/>
    <w:rsid w:val="00B550C9"/>
    <w:rsid w:val="00D723ED"/>
    <w:rsid w:val="00F96B2E"/>
    <w:rsid w:val="00FB7BC7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1EDC"/>
  <w15:chartTrackingRefBased/>
  <w15:docId w15:val="{6BFDB160-1E0F-4388-8A65-1327AA8D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B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FB7BC7"/>
  </w:style>
  <w:style w:type="character" w:customStyle="1" w:styleId="rvts9">
    <w:name w:val="rvts9"/>
    <w:basedOn w:val="a0"/>
    <w:rsid w:val="00FB7BC7"/>
  </w:style>
  <w:style w:type="paragraph" w:customStyle="1" w:styleId="rvps12">
    <w:name w:val="rvps12"/>
    <w:basedOn w:val="a"/>
    <w:rsid w:val="00FB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FB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21</cp:revision>
  <dcterms:created xsi:type="dcterms:W3CDTF">2024-03-21T12:15:00Z</dcterms:created>
  <dcterms:modified xsi:type="dcterms:W3CDTF">2024-03-21T13:22:00Z</dcterms:modified>
</cp:coreProperties>
</file>